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2B3A28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2B3A28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2B3A28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2B3A28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2B3A28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 w:rsidR="006F0300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6F0300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2B3A28">
        <w:rPr>
          <w:rFonts w:ascii="Times New Roman" w:hAnsi="Times New Roman"/>
          <w:sz w:val="24"/>
          <w:szCs w:val="24"/>
          <w:lang w:val="sr-Cyrl-RS"/>
        </w:rPr>
        <w:t>april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2B3A28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2B3A28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2B3A28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6F0300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>
        <w:rPr>
          <w:szCs w:val="24"/>
        </w:rPr>
        <w:t>4</w:t>
      </w:r>
      <w:r w:rsidR="003B113D">
        <w:rPr>
          <w:szCs w:val="24"/>
          <w:lang w:val="sr-Cyrl-RS"/>
        </w:rPr>
        <w:t xml:space="preserve">. </w:t>
      </w:r>
      <w:r w:rsidR="002B3A28"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 w:rsidR="002B3A28"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 w:rsidR="002B3A28"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 w:rsidR="002B3A28"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 w:rsidR="002B3A28">
        <w:rPr>
          <w:szCs w:val="24"/>
          <w:lang w:val="sr-Cyrl-CS"/>
        </w:rPr>
        <w:t>ŠUMARSTVO</w:t>
      </w:r>
    </w:p>
    <w:p w:rsidR="00C457B4" w:rsidRPr="00352FF8" w:rsidRDefault="002B3A28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6F0300">
        <w:rPr>
          <w:szCs w:val="24"/>
          <w:lang w:val="sr-Cyrl-RS"/>
        </w:rPr>
        <w:t>2</w:t>
      </w:r>
      <w:r w:rsidR="006F0300">
        <w:rPr>
          <w:szCs w:val="24"/>
        </w:rPr>
        <w:t>7</w:t>
      </w:r>
      <w:r w:rsidR="00C457B4"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APRILA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2B3A28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6F03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F03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6F03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6F0300">
        <w:rPr>
          <w:szCs w:val="24"/>
          <w:lang w:val="sr-Cyrl-CS"/>
        </w:rPr>
        <w:t xml:space="preserve"> </w:t>
      </w:r>
      <w:r w:rsidR="006F0300">
        <w:rPr>
          <w:szCs w:val="24"/>
        </w:rPr>
        <w:t>9</w:t>
      </w:r>
      <w:r w:rsidR="00C457B4" w:rsidRPr="00352FF8">
        <w:rPr>
          <w:szCs w:val="24"/>
          <w:lang w:val="sr-Cyrl-CS"/>
        </w:rPr>
        <w:t>,</w:t>
      </w:r>
      <w:r w:rsidR="006F0300">
        <w:rPr>
          <w:szCs w:val="24"/>
        </w:rPr>
        <w:t>00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2B3A28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2B3A28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FB17B2">
        <w:rPr>
          <w:rFonts w:ascii="Times New Roman" w:hAnsi="Times New Roman"/>
          <w:sz w:val="24"/>
          <w:szCs w:val="24"/>
          <w:lang w:val="sr-Cyrl-RS"/>
        </w:rPr>
        <w:t>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4A6CDD">
        <w:rPr>
          <w:rFonts w:ascii="Times New Roman" w:hAnsi="Times New Roman"/>
          <w:sz w:val="24"/>
          <w:szCs w:val="24"/>
          <w:lang w:val="sr-Cyrl-RS"/>
        </w:rPr>
        <w:t>,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Anna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09146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AF616A">
        <w:rPr>
          <w:rFonts w:ascii="Times New Roman" w:hAnsi="Times New Roman"/>
          <w:sz w:val="24"/>
          <w:szCs w:val="24"/>
          <w:lang w:val="sr-Cyrl-RS"/>
        </w:rPr>
        <w:t>.</w:t>
      </w:r>
    </w:p>
    <w:p w:rsidR="00091462" w:rsidRDefault="002B3A28" w:rsidP="000914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Sandića</w:t>
      </w:r>
      <w:r w:rsidR="00091462">
        <w:rPr>
          <w:rFonts w:ascii="Times New Roman" w:hAnsi="Times New Roman"/>
          <w:sz w:val="24"/>
          <w:szCs w:val="24"/>
          <w:lang w:val="sr-Cyrl-CS"/>
        </w:rPr>
        <w:t>).</w:t>
      </w:r>
    </w:p>
    <w:p w:rsidR="004927C3" w:rsidRPr="004927C3" w:rsidRDefault="002B3A28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Milica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Akoš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Ujhelji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091462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0914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091462" w:rsidRDefault="002B3A28" w:rsidP="005B66EF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091462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091462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091462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091462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091462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0914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091462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Veljko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Odalović</w:t>
      </w:r>
      <w:r w:rsidR="000914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0914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Milica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Neđić</w:t>
      </w:r>
      <w:r w:rsidR="00091462" w:rsidRP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091462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091462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091462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91462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pravn</w:t>
      </w:r>
      <w:r w:rsidR="00091462" w:rsidRPr="00530F76">
        <w:rPr>
          <w:szCs w:val="24"/>
          <w:lang w:val="sr-Cyrl-CS"/>
        </w:rPr>
        <w:t>e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normativne</w:t>
      </w:r>
      <w:r w:rsidR="00091462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poslove</w:t>
      </w:r>
      <w:r w:rsidR="00091462" w:rsidRPr="00530F76">
        <w:rPr>
          <w:szCs w:val="24"/>
          <w:lang w:val="sr-Cyrl-CS"/>
        </w:rPr>
        <w:t>,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Branko</w:t>
      </w:r>
      <w:r w:rsidR="00B92A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Lakić</w:t>
      </w:r>
      <w:r w:rsidR="00B92AA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B92A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B92A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92A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poljoprivredno</w:t>
      </w:r>
      <w:r w:rsidR="00B92A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zemljište</w:t>
      </w:r>
      <w:r w:rsidR="00B92AAF">
        <w:rPr>
          <w:szCs w:val="24"/>
          <w:lang w:val="sr-Cyrl-CS"/>
        </w:rPr>
        <w:t>,</w:t>
      </w:r>
      <w:r w:rsidR="005B66E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Dragoslav</w:t>
      </w:r>
      <w:r w:rsidR="00091462" w:rsidRP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Milutinović</w:t>
      </w:r>
      <w:r w:rsidR="00091462" w:rsidRPr="0080199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091462" w:rsidRP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plaćanja</w:t>
      </w:r>
      <w:r w:rsidR="005B66E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B66E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Lazar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Popović</w:t>
      </w:r>
      <w:r w:rsidR="000914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agrarna</w:t>
      </w:r>
      <w:r w:rsidR="000914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plaćanja</w:t>
      </w:r>
      <w:r w:rsidR="005B66EF">
        <w:rPr>
          <w:szCs w:val="24"/>
          <w:lang w:val="sr-Cyrl-CS"/>
        </w:rPr>
        <w:t>.</w:t>
      </w:r>
    </w:p>
    <w:p w:rsidR="00B92AAF" w:rsidRDefault="00B92AAF" w:rsidP="00091462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492C18" w:rsidRDefault="002B3A28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492C18" w:rsidRPr="00352FF8">
        <w:rPr>
          <w:bCs/>
          <w:szCs w:val="24"/>
          <w:lang w:val="sr-Cyrl-RS"/>
        </w:rPr>
        <w:t xml:space="preserve"> (1</w:t>
      </w:r>
      <w:r w:rsidR="008C0E21">
        <w:rPr>
          <w:bCs/>
          <w:szCs w:val="24"/>
          <w:lang w:val="sr-Cyrl-RS"/>
        </w:rPr>
        <w:t xml:space="preserve">0 </w:t>
      </w:r>
      <w:r>
        <w:rPr>
          <w:bCs/>
          <w:szCs w:val="24"/>
          <w:lang w:val="sr-Cyrl-RS"/>
        </w:rPr>
        <w:t>za</w:t>
      </w:r>
      <w:r w:rsidR="008C0E21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8C0E21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492C18" w:rsidRPr="00352FF8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492C18" w:rsidRPr="00352FF8">
        <w:rPr>
          <w:bCs/>
          <w:szCs w:val="24"/>
          <w:lang w:val="sr-Cyrl-RS"/>
        </w:rPr>
        <w:t>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2B3A28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6F0300" w:rsidRPr="006F0300" w:rsidRDefault="002B3A28" w:rsidP="006F0300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>
        <w:rPr>
          <w:rFonts w:eastAsiaTheme="minorHAnsi" w:cstheme="minorBidi"/>
          <w:szCs w:val="24"/>
          <w:lang w:val="sr-Cyrl-RS"/>
        </w:rPr>
        <w:t>Razmatranje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Predloga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zakona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izmenama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dopunama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Zakona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podsticajima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u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poljoprivredi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ruralnom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razvoju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, </w:t>
      </w:r>
      <w:r>
        <w:rPr>
          <w:rFonts w:eastAsiaTheme="minorHAnsi" w:cstheme="minorBidi"/>
          <w:szCs w:val="24"/>
          <w:lang w:val="sr-Cyrl-RS"/>
        </w:rPr>
        <w:t>koji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je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podnela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Vlada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(</w:t>
      </w:r>
      <w:r>
        <w:rPr>
          <w:rFonts w:eastAsiaTheme="minorHAnsi" w:cstheme="minorBidi"/>
          <w:szCs w:val="24"/>
          <w:lang w:val="sr-Cyrl-RS"/>
        </w:rPr>
        <w:t>broj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011-636/23 </w:t>
      </w:r>
      <w:r>
        <w:rPr>
          <w:rFonts w:eastAsiaTheme="minorHAnsi" w:cstheme="minorBidi"/>
          <w:szCs w:val="24"/>
          <w:lang w:val="sr-Cyrl-RS"/>
        </w:rPr>
        <w:t>od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31. </w:t>
      </w:r>
      <w:r>
        <w:rPr>
          <w:rFonts w:eastAsiaTheme="minorHAnsi" w:cstheme="minorBidi"/>
          <w:szCs w:val="24"/>
          <w:lang w:val="sr-Cyrl-RS"/>
        </w:rPr>
        <w:t>marta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2023. </w:t>
      </w:r>
      <w:r>
        <w:rPr>
          <w:rFonts w:eastAsiaTheme="minorHAnsi" w:cstheme="minorBidi"/>
          <w:szCs w:val="24"/>
          <w:lang w:val="sr-Cyrl-RS"/>
        </w:rPr>
        <w:t>godine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), </w:t>
      </w:r>
      <w:r>
        <w:rPr>
          <w:rFonts w:eastAsiaTheme="minorHAnsi" w:cstheme="minorBidi"/>
          <w:szCs w:val="24"/>
          <w:lang w:val="sr-Cyrl-RS"/>
        </w:rPr>
        <w:t>u</w:t>
      </w:r>
      <w:r w:rsidR="006F0300" w:rsidRPr="006F0300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pojedinostima</w:t>
      </w:r>
      <w:r w:rsidR="006F0300" w:rsidRPr="006F0300">
        <w:rPr>
          <w:rFonts w:eastAsiaTheme="minorHAnsi" w:cstheme="minorBidi"/>
          <w:szCs w:val="24"/>
        </w:rPr>
        <w:t>.</w:t>
      </w:r>
    </w:p>
    <w:p w:rsidR="003B113D" w:rsidRDefault="003B113D" w:rsidP="003B113D">
      <w:pPr>
        <w:spacing w:after="0" w:line="240" w:lineRule="auto"/>
        <w:ind w:left="1080"/>
        <w:jc w:val="both"/>
        <w:rPr>
          <w:rFonts w:eastAsiaTheme="minorHAnsi" w:cstheme="minorBidi"/>
          <w:szCs w:val="24"/>
          <w:lang w:val="sr-Cyrl-CS"/>
        </w:rPr>
      </w:pPr>
    </w:p>
    <w:p w:rsidR="00B92AAF" w:rsidRDefault="002B3A28" w:rsidP="00B92AAF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prelaska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redu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92AA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92AAF">
        <w:rPr>
          <w:szCs w:val="24"/>
          <w:lang w:val="sr-Cyrl-RS"/>
        </w:rPr>
        <w:t xml:space="preserve"> (11 </w:t>
      </w:r>
      <w:r>
        <w:rPr>
          <w:szCs w:val="24"/>
          <w:lang w:val="sr-Cyrl-RS"/>
        </w:rPr>
        <w:t>za</w:t>
      </w:r>
      <w:r w:rsidR="00B92AAF">
        <w:rPr>
          <w:szCs w:val="24"/>
          <w:lang w:val="sr-Cyrl-RS"/>
        </w:rPr>
        <w:t xml:space="preserve">, </w:t>
      </w:r>
      <w:r w:rsidR="00B92AAF" w:rsidRPr="008C0E21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nije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92AAF" w:rsidRPr="008C0E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odlučio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objedinjenu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raspravu</w:t>
      </w:r>
      <w:r w:rsid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92AAF" w:rsidRPr="008C0E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92AAF" w:rsidRPr="008C0E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upotrebom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92AAF" w:rsidRPr="008C0E21">
        <w:rPr>
          <w:szCs w:val="24"/>
          <w:lang w:val="sr-Cyrl-RS"/>
        </w:rPr>
        <w:t>-</w:t>
      </w:r>
      <w:r>
        <w:rPr>
          <w:szCs w:val="24"/>
          <w:lang w:val="sr-Cyrl-RS"/>
        </w:rPr>
        <w:t>parlamenta</w:t>
      </w:r>
      <w:r w:rsidR="00B92AAF" w:rsidRPr="008C0E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izjasni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grupnim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najpre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amandmanima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B92AAF" w:rsidRPr="008C0E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amandmanima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92AAF" w:rsidRPr="008C0E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B92AAF" w:rsidRPr="008C0E21">
        <w:rPr>
          <w:szCs w:val="24"/>
          <w:lang w:val="sr-Cyrl-RS"/>
        </w:rPr>
        <w:t>.</w:t>
      </w:r>
    </w:p>
    <w:p w:rsidR="00B92AAF" w:rsidRPr="003B113D" w:rsidRDefault="00B92AAF" w:rsidP="00B92AAF">
      <w:p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</w:p>
    <w:p w:rsidR="00530F76" w:rsidRDefault="002B3A28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67128" w:rsidRPr="005962DB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Razmatranje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6F0300" w:rsidRPr="006F03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F0300" w:rsidRPr="006F03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6F0300" w:rsidRPr="006F0300">
        <w:rPr>
          <w:szCs w:val="24"/>
          <w:lang w:val="sr-Cyrl-RS"/>
        </w:rPr>
        <w:t xml:space="preserve"> 011-636/23 </w:t>
      </w:r>
      <w:r>
        <w:rPr>
          <w:szCs w:val="24"/>
          <w:lang w:val="sr-Cyrl-RS"/>
        </w:rPr>
        <w:t>od</w:t>
      </w:r>
      <w:r w:rsidR="006F0300" w:rsidRPr="006F0300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marta</w:t>
      </w:r>
      <w:r w:rsidR="006F0300" w:rsidRPr="006F0300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6F0300" w:rsidRPr="006F03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6F0300" w:rsidRPr="006F0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F0300" w:rsidRPr="006F0300">
        <w:rPr>
          <w:szCs w:val="24"/>
          <w:lang w:val="sr-Cyrl-RS"/>
        </w:rPr>
        <w:t>.</w:t>
      </w:r>
    </w:p>
    <w:p w:rsidR="00B92AAF" w:rsidRDefault="00B92AAF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B92AAF" w:rsidRPr="00B92AAF" w:rsidRDefault="002B3A28" w:rsidP="00B92AAF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lastRenderedPageBreak/>
        <w:t>Predsednik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Odbora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</w:rPr>
        <w:t>otvorio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pretres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u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pojedinostima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i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konstatovao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da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je</w:t>
      </w:r>
      <w:r w:rsidR="00B92AAF" w:rsidRPr="00B92AAF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B92AAF" w:rsidRPr="00B92AAF">
        <w:rPr>
          <w:szCs w:val="24"/>
        </w:rPr>
        <w:t xml:space="preserve"> </w:t>
      </w:r>
      <w:r>
        <w:rPr>
          <w:szCs w:val="24"/>
          <w:lang w:val="sr-Cyrl-CS"/>
        </w:rPr>
        <w:t>Predlog</w:t>
      </w:r>
      <w:r w:rsidR="00B92AAF" w:rsidRPr="00B92A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B92AAF" w:rsidRPr="00B92AAF">
        <w:rPr>
          <w:szCs w:val="24"/>
          <w:lang w:val="sr-Cyrl-CS"/>
        </w:rPr>
        <w:t xml:space="preserve"> </w:t>
      </w:r>
      <w:r w:rsidR="00B92AAF" w:rsidRPr="00B92AAF">
        <w:rPr>
          <w:szCs w:val="24"/>
        </w:rPr>
        <w:t xml:space="preserve">o </w:t>
      </w:r>
      <w:r>
        <w:rPr>
          <w:szCs w:val="24"/>
        </w:rPr>
        <w:t>izmenama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i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dopunama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Zakona</w:t>
      </w:r>
      <w:r w:rsidR="00B92AAF" w:rsidRPr="00B92AAF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</w:rPr>
        <w:t>podneto</w:t>
      </w:r>
      <w:r w:rsidR="00B92AAF">
        <w:rPr>
          <w:szCs w:val="24"/>
          <w:lang w:val="sr-Cyrl-RS"/>
        </w:rPr>
        <w:t xml:space="preserve"> 53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</w:rPr>
        <w:t>amandmana</w:t>
      </w:r>
      <w:r w:rsidR="00B92AAF" w:rsidRPr="00B92AA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</w:rPr>
        <w:t>da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92AAF" w:rsidRPr="00B92AAF">
        <w:rPr>
          <w:szCs w:val="24"/>
        </w:rPr>
        <w:t xml:space="preserve"> </w:t>
      </w:r>
      <w:r>
        <w:rPr>
          <w:szCs w:val="24"/>
        </w:rPr>
        <w:t>Vlada</w:t>
      </w:r>
      <w:r w:rsidR="00B92AAF" w:rsidRPr="00B92A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621D97">
        <w:rPr>
          <w:szCs w:val="24"/>
          <w:lang w:val="sr-Cyrl-RS"/>
        </w:rPr>
        <w:t>. 9</w:t>
      </w:r>
      <w:r w:rsidR="004103D8">
        <w:rPr>
          <w:szCs w:val="24"/>
          <w:lang w:val="sr-Cyrl-RS"/>
        </w:rPr>
        <w:t>.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D97">
        <w:rPr>
          <w:szCs w:val="24"/>
          <w:lang w:val="sr-Cyrl-RS"/>
        </w:rPr>
        <w:t xml:space="preserve"> 15.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103D8">
        <w:rPr>
          <w:szCs w:val="24"/>
          <w:lang w:val="sr-Cyrl-RS"/>
        </w:rPr>
        <w:t>,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1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prethodnoj</w:t>
      </w:r>
      <w:r w:rsidR="004103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4103D8">
        <w:rPr>
          <w:szCs w:val="24"/>
          <w:lang w:val="sr-Cyrl-RS"/>
        </w:rPr>
        <w:t>.</w:t>
      </w:r>
    </w:p>
    <w:p w:rsidR="00802E8C" w:rsidRPr="00B92AAF" w:rsidRDefault="00802E8C" w:rsidP="00B92AAF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7C7FB9" w:rsidRPr="007C7FB9" w:rsidRDefault="002B3A28" w:rsidP="007C7FB9">
      <w:pPr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t>Odbor</w:t>
      </w:r>
      <w:r w:rsidR="00B92AA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B92AAF">
        <w:rPr>
          <w:rFonts w:eastAsia="Times New Roman"/>
          <w:szCs w:val="24"/>
          <w:lang w:eastAsia="en-GB"/>
        </w:rPr>
        <w:t>,</w:t>
      </w:r>
      <w:r w:rsidR="00B92AAF">
        <w:rPr>
          <w:rFonts w:eastAsia="Times New Roman"/>
          <w:szCs w:val="24"/>
          <w:lang w:val="sr-Cyrl-RS" w:eastAsia="en-GB"/>
        </w:rPr>
        <w:t xml:space="preserve"> </w:t>
      </w:r>
      <w:proofErr w:type="gramStart"/>
      <w:r>
        <w:rPr>
          <w:rFonts w:eastAsia="Times New Roman"/>
          <w:szCs w:val="24"/>
          <w:lang w:eastAsia="en-GB"/>
        </w:rPr>
        <w:t>na</w:t>
      </w:r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osnovu</w:t>
      </w:r>
      <w:r w:rsidR="003D40A8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člana</w:t>
      </w:r>
      <w:r w:rsidR="003D40A8">
        <w:rPr>
          <w:rFonts w:eastAsia="Times New Roman"/>
          <w:szCs w:val="24"/>
          <w:lang w:val="sr-Cyrl-RS" w:eastAsia="en-GB"/>
        </w:rPr>
        <w:t xml:space="preserve"> 156</w:t>
      </w:r>
      <w:r w:rsidR="003D40A8">
        <w:rPr>
          <w:rFonts w:eastAsia="Times New Roman"/>
          <w:szCs w:val="24"/>
          <w:lang w:eastAsia="en-GB"/>
        </w:rPr>
        <w:t xml:space="preserve">. </w:t>
      </w:r>
      <w:proofErr w:type="gramStart"/>
      <w:r>
        <w:rPr>
          <w:rFonts w:eastAsia="Times New Roman"/>
          <w:szCs w:val="24"/>
          <w:lang w:eastAsia="en-GB"/>
        </w:rPr>
        <w:t>stav</w:t>
      </w:r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r w:rsidR="003D40A8">
        <w:rPr>
          <w:rFonts w:eastAsia="Times New Roman"/>
          <w:szCs w:val="24"/>
          <w:lang w:val="sr-Cyrl-RS" w:eastAsia="en-GB"/>
        </w:rPr>
        <w:t>3</w:t>
      </w:r>
      <w:r w:rsidR="00B82FCB">
        <w:rPr>
          <w:rFonts w:eastAsia="Times New Roman"/>
          <w:szCs w:val="24"/>
          <w:lang w:eastAsia="en-GB"/>
        </w:rPr>
        <w:t xml:space="preserve">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r>
        <w:rPr>
          <w:rFonts w:eastAsia="Times New Roman"/>
          <w:szCs w:val="24"/>
          <w:lang w:eastAsia="en-GB"/>
        </w:rPr>
        <w:t>lovnika</w:t>
      </w:r>
      <w:r w:rsidR="00B92AA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Narodne</w:t>
      </w:r>
      <w:r w:rsidR="00B92AA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skupštine</w:t>
      </w:r>
      <w:r w:rsidR="00B92AAF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eastAsia="en-GB"/>
        </w:rPr>
        <w:t>podne</w:t>
      </w:r>
      <w:r>
        <w:rPr>
          <w:rFonts w:eastAsia="Times New Roman"/>
          <w:szCs w:val="24"/>
          <w:lang w:val="sr-Cyrl-RS" w:eastAsia="en-GB"/>
        </w:rPr>
        <w:t>o</w:t>
      </w:r>
      <w:r w:rsidR="00B92AAF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eastAsia="en-GB"/>
        </w:rPr>
        <w:t>Narodnoj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skupštini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sledeći</w:t>
      </w:r>
    </w:p>
    <w:p w:rsidR="00532284" w:rsidRPr="0066331F" w:rsidRDefault="002B3A28" w:rsidP="00532284">
      <w:pPr>
        <w:spacing w:after="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5B66EF" w:rsidRPr="004D7AD8" w:rsidRDefault="00363F83" w:rsidP="005B66EF">
      <w:pPr>
        <w:pStyle w:val="Style2"/>
        <w:widowControl/>
        <w:spacing w:before="51" w:line="266" w:lineRule="exact"/>
        <w:ind w:right="7" w:firstLine="0"/>
        <w:rPr>
          <w:rStyle w:val="FontStyle11"/>
          <w:sz w:val="24"/>
          <w:lang w:eastAsia="sr-Cyrl-CS"/>
        </w:rPr>
      </w:pPr>
      <w:r>
        <w:rPr>
          <w:rStyle w:val="FontStyle11"/>
          <w:lang w:val="sr-Cyrl-CS" w:eastAsia="sr-Cyrl-CS"/>
        </w:rPr>
        <w:t xml:space="preserve"> </w:t>
      </w:r>
      <w:r w:rsidR="00621D97">
        <w:rPr>
          <w:rStyle w:val="FontStyle11"/>
          <w:lang w:val="sr-Cyrl-CS" w:eastAsia="sr-Cyrl-CS"/>
        </w:rPr>
        <w:tab/>
      </w:r>
      <w:r w:rsidR="002B3A28">
        <w:rPr>
          <w:rStyle w:val="FontStyle11"/>
          <w:sz w:val="24"/>
          <w:lang w:val="sr-Cyrl-CS" w:eastAsia="sr-Cyrl-CS"/>
        </w:rPr>
        <w:t>Odbor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je</w:t>
      </w:r>
      <w:r w:rsidR="005B66EF" w:rsidRPr="004D7AD8">
        <w:rPr>
          <w:rStyle w:val="FontStyle11"/>
          <w:sz w:val="24"/>
          <w:lang w:val="sr-Cyrl-CS" w:eastAsia="sr-Cyrl-CS"/>
        </w:rPr>
        <w:t xml:space="preserve">, </w:t>
      </w:r>
      <w:r w:rsidR="002B3A28">
        <w:rPr>
          <w:rStyle w:val="FontStyle11"/>
          <w:sz w:val="24"/>
          <w:lang w:val="sr-Cyrl-CS" w:eastAsia="sr-Cyrl-CS"/>
        </w:rPr>
        <w:t>u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skladu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sa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članom</w:t>
      </w:r>
      <w:r w:rsidR="005B66EF" w:rsidRPr="004D7AD8">
        <w:rPr>
          <w:rStyle w:val="FontStyle11"/>
          <w:sz w:val="24"/>
          <w:lang w:val="sr-Cyrl-CS" w:eastAsia="sr-Cyrl-CS"/>
        </w:rPr>
        <w:t xml:space="preserve"> 164. </w:t>
      </w:r>
      <w:r w:rsidR="002B3A28">
        <w:rPr>
          <w:rStyle w:val="FontStyle11"/>
          <w:sz w:val="24"/>
          <w:lang w:val="sr-Cyrl-CS" w:eastAsia="sr-Cyrl-CS"/>
        </w:rPr>
        <w:t>stav</w:t>
      </w:r>
      <w:r w:rsidR="005B66EF" w:rsidRPr="004D7AD8">
        <w:rPr>
          <w:rStyle w:val="FontStyle11"/>
          <w:sz w:val="24"/>
          <w:lang w:val="sr-Cyrl-CS" w:eastAsia="sr-Cyrl-CS"/>
        </w:rPr>
        <w:t xml:space="preserve"> 1. </w:t>
      </w:r>
      <w:r w:rsidR="002B3A28">
        <w:rPr>
          <w:rStyle w:val="FontStyle11"/>
          <w:sz w:val="24"/>
          <w:lang w:val="sr-Cyrl-CS" w:eastAsia="sr-Cyrl-CS"/>
        </w:rPr>
        <w:t>Poslovnika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Narodne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skupštine</w:t>
      </w:r>
      <w:r w:rsidR="005B66EF" w:rsidRPr="004D7AD8">
        <w:rPr>
          <w:rStyle w:val="FontStyle11"/>
          <w:sz w:val="24"/>
          <w:lang w:val="sr-Cyrl-CS" w:eastAsia="sr-Cyrl-CS"/>
        </w:rPr>
        <w:t xml:space="preserve">, </w:t>
      </w:r>
      <w:r w:rsidR="002B3A28">
        <w:rPr>
          <w:rStyle w:val="FontStyle11"/>
          <w:sz w:val="24"/>
          <w:lang w:val="sr-Cyrl-CS" w:eastAsia="sr-Cyrl-CS"/>
        </w:rPr>
        <w:t>razmotrio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amandmane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podnete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na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Predlog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zakona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  <w:r w:rsidR="005B66EF" w:rsidRPr="004D7AD8">
        <w:rPr>
          <w:rStyle w:val="FontStyle11"/>
          <w:sz w:val="24"/>
          <w:lang w:eastAsia="sr-Cyrl-CS"/>
        </w:rPr>
        <w:t xml:space="preserve">o </w:t>
      </w:r>
      <w:r w:rsidR="002B3A28">
        <w:rPr>
          <w:rStyle w:val="FontStyle11"/>
          <w:sz w:val="24"/>
          <w:lang w:eastAsia="sr-Cyrl-CS"/>
        </w:rPr>
        <w:t>izmenama</w:t>
      </w:r>
      <w:r w:rsidR="005B66EF" w:rsidRPr="004D7AD8">
        <w:rPr>
          <w:rStyle w:val="FontStyle11"/>
          <w:sz w:val="24"/>
          <w:lang w:eastAsia="sr-Cyrl-CS"/>
        </w:rPr>
        <w:t xml:space="preserve"> </w:t>
      </w:r>
      <w:r w:rsidR="002B3A28">
        <w:rPr>
          <w:rStyle w:val="FontStyle11"/>
          <w:sz w:val="24"/>
          <w:lang w:eastAsia="sr-Cyrl-CS"/>
        </w:rPr>
        <w:t>i</w:t>
      </w:r>
      <w:r w:rsidR="005B66EF" w:rsidRPr="004D7AD8">
        <w:rPr>
          <w:rStyle w:val="FontStyle11"/>
          <w:sz w:val="24"/>
          <w:lang w:eastAsia="sr-Cyrl-CS"/>
        </w:rPr>
        <w:t xml:space="preserve"> </w:t>
      </w:r>
      <w:r w:rsidR="002B3A28">
        <w:rPr>
          <w:rStyle w:val="FontStyle11"/>
          <w:sz w:val="24"/>
          <w:lang w:eastAsia="sr-Cyrl-CS"/>
        </w:rPr>
        <w:t>dopunama</w:t>
      </w:r>
      <w:r w:rsidR="005B66EF" w:rsidRPr="004D7AD8">
        <w:rPr>
          <w:rStyle w:val="FontStyle11"/>
          <w:sz w:val="24"/>
          <w:lang w:eastAsia="sr-Cyrl-CS"/>
        </w:rPr>
        <w:t xml:space="preserve"> </w:t>
      </w:r>
      <w:r w:rsidR="002B3A28">
        <w:rPr>
          <w:rStyle w:val="FontStyle11"/>
          <w:sz w:val="24"/>
          <w:lang w:eastAsia="sr-Cyrl-CS"/>
        </w:rPr>
        <w:t>Zakona</w:t>
      </w:r>
      <w:r w:rsidR="005B66EF" w:rsidRPr="004D7AD8">
        <w:rPr>
          <w:rStyle w:val="FontStyle11"/>
          <w:sz w:val="24"/>
          <w:lang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o</w:t>
      </w:r>
      <w:r w:rsidR="005B66EF" w:rsidRPr="004D7AD8">
        <w:rPr>
          <w:rStyle w:val="FontStyle11"/>
          <w:sz w:val="24"/>
          <w:lang w:val="sr-Cyrl-RS"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podsticajima</w:t>
      </w:r>
      <w:r w:rsidR="005B66EF" w:rsidRPr="004D7AD8">
        <w:rPr>
          <w:rStyle w:val="FontStyle11"/>
          <w:sz w:val="24"/>
          <w:lang w:val="sr-Cyrl-RS"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u</w:t>
      </w:r>
      <w:r w:rsidR="005B66EF" w:rsidRPr="004D7AD8">
        <w:rPr>
          <w:rStyle w:val="FontStyle11"/>
          <w:sz w:val="24"/>
          <w:lang w:val="sr-Cyrl-RS"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poljoprivredi</w:t>
      </w:r>
      <w:r w:rsidR="005B66EF" w:rsidRPr="004D7AD8">
        <w:rPr>
          <w:rStyle w:val="FontStyle11"/>
          <w:sz w:val="24"/>
          <w:lang w:val="sr-Cyrl-RS"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i</w:t>
      </w:r>
      <w:r w:rsidR="005B66EF" w:rsidRPr="004D7AD8">
        <w:rPr>
          <w:rStyle w:val="FontStyle11"/>
          <w:sz w:val="24"/>
          <w:lang w:val="sr-Cyrl-RS"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ruralnom</w:t>
      </w:r>
      <w:r w:rsidR="005B66EF" w:rsidRPr="004D7AD8">
        <w:rPr>
          <w:rStyle w:val="FontStyle11"/>
          <w:sz w:val="24"/>
          <w:lang w:val="sr-Cyrl-RS" w:eastAsia="sr-Cyrl-CS"/>
        </w:rPr>
        <w:t xml:space="preserve"> </w:t>
      </w:r>
      <w:r w:rsidR="002B3A28">
        <w:rPr>
          <w:rStyle w:val="FontStyle11"/>
          <w:sz w:val="24"/>
          <w:lang w:val="sr-Cyrl-RS" w:eastAsia="sr-Cyrl-CS"/>
        </w:rPr>
        <w:t>razvoju</w:t>
      </w:r>
      <w:r w:rsidR="005B66EF" w:rsidRPr="004D7AD8">
        <w:rPr>
          <w:rStyle w:val="FontStyle11"/>
          <w:sz w:val="24"/>
          <w:lang w:val="sr-Cyrl-RS" w:eastAsia="sr-Cyrl-CS"/>
        </w:rPr>
        <w:t>.</w:t>
      </w:r>
      <w:r w:rsidR="005B66EF" w:rsidRPr="004D7AD8">
        <w:rPr>
          <w:rStyle w:val="FontStyle11"/>
          <w:sz w:val="24"/>
          <w:lang w:val="sr-Cyrl-CS" w:eastAsia="sr-Cyrl-CS"/>
        </w:rPr>
        <w:t xml:space="preserve"> </w:t>
      </w:r>
    </w:p>
    <w:p w:rsidR="005B66EF" w:rsidRPr="004D7AD8" w:rsidRDefault="005B66EF" w:rsidP="005B66EF">
      <w:pPr>
        <w:pStyle w:val="Style2"/>
        <w:widowControl/>
        <w:spacing w:line="240" w:lineRule="exact"/>
        <w:ind w:left="699" w:firstLine="0"/>
        <w:rPr>
          <w:rStyle w:val="FontStyle11"/>
          <w:sz w:val="24"/>
          <w:lang w:val="sr-Cyrl-RS" w:eastAsia="sr-Cyrl-CS"/>
        </w:rPr>
      </w:pPr>
      <w:r w:rsidRPr="004D7AD8">
        <w:t xml:space="preserve">                                      </w:t>
      </w:r>
      <w:r w:rsidRPr="004D7AD8">
        <w:rPr>
          <w:rStyle w:val="FontStyle11"/>
          <w:sz w:val="24"/>
          <w:lang w:val="sr-Cyrl-CS" w:eastAsia="sr-Cyrl-CS"/>
        </w:rPr>
        <w:t xml:space="preserve"> </w:t>
      </w:r>
    </w:p>
    <w:p w:rsidR="005B66EF" w:rsidRPr="004D7AD8" w:rsidRDefault="005B66EF" w:rsidP="005B66EF">
      <w:pPr>
        <w:pStyle w:val="Style2"/>
        <w:widowControl/>
        <w:spacing w:line="240" w:lineRule="exact"/>
        <w:ind w:left="699" w:firstLine="0"/>
        <w:rPr>
          <w:rStyle w:val="FontStyle11"/>
          <w:sz w:val="24"/>
          <w:lang w:eastAsia="sr-Cyrl-CS"/>
        </w:rPr>
      </w:pPr>
      <w:r w:rsidRPr="004D7AD8">
        <w:rPr>
          <w:rStyle w:val="FontStyle11"/>
          <w:sz w:val="24"/>
          <w:lang w:val="sr-Cyrl-CS" w:eastAsia="sr-Cyrl-CS"/>
        </w:rPr>
        <w:t xml:space="preserve">                                                 </w:t>
      </w:r>
      <w:r w:rsidRPr="004D7AD8">
        <w:rPr>
          <w:rStyle w:val="FontStyle11"/>
          <w:sz w:val="24"/>
          <w:lang w:eastAsia="sr-Cyrl-CS"/>
        </w:rPr>
        <w:t xml:space="preserve">        </w:t>
      </w:r>
      <w:r w:rsidRPr="004D7AD8">
        <w:rPr>
          <w:rStyle w:val="FontStyle11"/>
          <w:sz w:val="24"/>
          <w:lang w:val="sr-Cyrl-CS" w:eastAsia="sr-Cyrl-CS"/>
        </w:rPr>
        <w:t xml:space="preserve">  </w:t>
      </w:r>
      <w:r w:rsidRPr="004D7AD8">
        <w:rPr>
          <w:rStyle w:val="FontStyle11"/>
          <w:sz w:val="24"/>
          <w:lang w:eastAsia="sr-Cyrl-CS"/>
        </w:rPr>
        <w:t xml:space="preserve">  I</w:t>
      </w:r>
    </w:p>
    <w:p w:rsidR="005B66EF" w:rsidRPr="004D7AD8" w:rsidRDefault="005B66EF" w:rsidP="005B66EF">
      <w:pPr>
        <w:pStyle w:val="Style2"/>
        <w:widowControl/>
        <w:spacing w:line="240" w:lineRule="exact"/>
        <w:ind w:left="699" w:firstLine="0"/>
        <w:rPr>
          <w:rStyle w:val="FontStyle11"/>
          <w:color w:val="auto"/>
          <w:sz w:val="24"/>
        </w:rPr>
      </w:pPr>
    </w:p>
    <w:p w:rsidR="005B66EF" w:rsidRPr="004D7AD8" w:rsidRDefault="005B66EF" w:rsidP="005B66EF">
      <w:pPr>
        <w:pStyle w:val="Style2"/>
        <w:widowControl/>
        <w:spacing w:before="26" w:line="240" w:lineRule="auto"/>
        <w:ind w:firstLine="0"/>
        <w:rPr>
          <w:rStyle w:val="FontStyle11"/>
          <w:sz w:val="24"/>
          <w:lang w:eastAsia="sr-Cyrl-CS"/>
        </w:rPr>
      </w:pPr>
      <w:r w:rsidRPr="004D7AD8">
        <w:rPr>
          <w:rStyle w:val="FontStyle11"/>
          <w:sz w:val="24"/>
          <w:lang w:eastAsia="sr-Cyrl-CS"/>
        </w:rPr>
        <w:t xml:space="preserve">           </w:t>
      </w:r>
      <w:r w:rsidR="002B3A28">
        <w:rPr>
          <w:rStyle w:val="FontStyle11"/>
          <w:sz w:val="24"/>
          <w:lang w:val="sr-Cyrl-CS" w:eastAsia="sr-Cyrl-CS"/>
        </w:rPr>
        <w:t>Odbor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je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odlučio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da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predloži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Narodnoj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skupštini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da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2"/>
          <w:bCs/>
          <w:lang w:val="sr-Cyrl-CS" w:eastAsia="sr-Cyrl-CS"/>
        </w:rPr>
        <w:t>prihvati</w:t>
      </w:r>
      <w:r w:rsidRPr="004D7AD8">
        <w:rPr>
          <w:rStyle w:val="FontStyle12"/>
          <w:bCs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sledeće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amandmane</w:t>
      </w:r>
      <w:r w:rsidRPr="004D7AD8">
        <w:rPr>
          <w:rStyle w:val="FontStyle11"/>
          <w:sz w:val="24"/>
          <w:lang w:val="sr-Cyrl-CS" w:eastAsia="sr-Cyrl-CS"/>
        </w:rPr>
        <w:t>:</w:t>
      </w:r>
    </w:p>
    <w:p w:rsidR="005B66EF" w:rsidRPr="004D7AD8" w:rsidRDefault="005B66EF" w:rsidP="005B66E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B66EF" w:rsidRPr="004D7AD8" w:rsidRDefault="002B3A28" w:rsidP="005B66E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8</w:t>
      </w:r>
      <w:r w:rsidR="005B66EF" w:rsidRPr="004D7AD8">
        <w:rPr>
          <w:rFonts w:ascii="Times New Roman" w:hAnsi="Times New Roman"/>
          <w:sz w:val="24"/>
          <w:szCs w:val="24"/>
        </w:rPr>
        <w:t>.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podneo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5B66EF" w:rsidRPr="004D7A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Marijan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5B66EF" w:rsidRPr="004D7AD8">
        <w:rPr>
          <w:rFonts w:ascii="Times New Roman" w:hAnsi="Times New Roman"/>
          <w:sz w:val="24"/>
          <w:szCs w:val="24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rPr>
          <w:rStyle w:val="FontStyle11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14</w:t>
      </w:r>
      <w:r w:rsidR="005B66EF" w:rsidRPr="004D7AD8">
        <w:rPr>
          <w:rFonts w:ascii="Times New Roman" w:hAnsi="Times New Roman"/>
          <w:sz w:val="24"/>
          <w:szCs w:val="24"/>
        </w:rPr>
        <w:t>.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podneo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.</w:t>
      </w:r>
    </w:p>
    <w:p w:rsidR="005B66EF" w:rsidRPr="004D7AD8" w:rsidRDefault="005B66EF" w:rsidP="005B66EF">
      <w:pPr>
        <w:pStyle w:val="Style2"/>
        <w:widowControl/>
        <w:spacing w:before="26" w:line="240" w:lineRule="auto"/>
        <w:ind w:firstLine="0"/>
        <w:rPr>
          <w:rStyle w:val="FontStyle11"/>
          <w:sz w:val="24"/>
          <w:lang w:eastAsia="sr-Cyrl-CS"/>
        </w:rPr>
      </w:pPr>
      <w:r w:rsidRPr="004D7AD8">
        <w:rPr>
          <w:rStyle w:val="FontStyle11"/>
          <w:sz w:val="24"/>
          <w:lang w:eastAsia="sr-Cyrl-CS"/>
        </w:rPr>
        <w:t xml:space="preserve">      </w:t>
      </w:r>
      <w:r w:rsidRPr="004D7AD8">
        <w:rPr>
          <w:rStyle w:val="FontStyle11"/>
          <w:sz w:val="24"/>
          <w:lang w:val="sr-Cyrl-RS" w:eastAsia="sr-Cyrl-CS"/>
        </w:rPr>
        <w:t xml:space="preserve">     </w:t>
      </w:r>
      <w:r w:rsidR="002B3A28">
        <w:rPr>
          <w:rStyle w:val="FontStyle11"/>
          <w:sz w:val="24"/>
          <w:lang w:val="sr-Cyrl-CS" w:eastAsia="sr-Cyrl-CS"/>
        </w:rPr>
        <w:t>Odbor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je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odlučio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da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predloži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Narodnoj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skupštini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da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2"/>
          <w:bCs/>
          <w:lang w:val="sr-Cyrl-CS" w:eastAsia="sr-Cyrl-CS"/>
        </w:rPr>
        <w:t>odbije</w:t>
      </w:r>
      <w:r w:rsidRPr="004D7AD8">
        <w:rPr>
          <w:rStyle w:val="FontStyle12"/>
          <w:bCs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sledeće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amandmane</w:t>
      </w:r>
      <w:r w:rsidRPr="004D7AD8">
        <w:rPr>
          <w:rStyle w:val="FontStyle11"/>
          <w:sz w:val="24"/>
          <w:lang w:val="sr-Cyrl-CS" w:eastAsia="sr-Cyrl-CS"/>
        </w:rPr>
        <w:t xml:space="preserve">: </w:t>
      </w:r>
    </w:p>
    <w:p w:rsidR="005B66EF" w:rsidRPr="004D7AD8" w:rsidRDefault="005B66EF" w:rsidP="005B66E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Gorica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Gajić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Puškić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6EF" w:rsidRPr="004D7AD8">
        <w:rPr>
          <w:rFonts w:ascii="Times New Roman" w:hAnsi="Times New Roman"/>
          <w:sz w:val="24"/>
          <w:szCs w:val="24"/>
        </w:rPr>
        <w:t>6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Gorica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Gajić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Grujić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Grbović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Albahari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Puškić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Puškić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Gorica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Gajić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Grujić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Grbović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Albahari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Parandilović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Grujić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Grbović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Albahari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Kalajdžić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Miketić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>;</w:t>
      </w:r>
    </w:p>
    <w:p w:rsidR="005B66EF" w:rsidRPr="004D7AD8" w:rsidRDefault="002B3A28" w:rsidP="005B66E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6EF" w:rsidRPr="004D7AD8">
        <w:rPr>
          <w:rFonts w:ascii="Times New Roman" w:hAnsi="Times New Roman"/>
          <w:sz w:val="24"/>
          <w:szCs w:val="24"/>
        </w:rPr>
        <w:t>1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5B66EF" w:rsidRPr="004D7A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B66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B66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5B66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5B66EF">
        <w:rPr>
          <w:rFonts w:ascii="Times New Roman" w:hAnsi="Times New Roman"/>
          <w:sz w:val="24"/>
          <w:szCs w:val="24"/>
        </w:rPr>
        <w:t>.</w:t>
      </w:r>
    </w:p>
    <w:p w:rsidR="005B66EF" w:rsidRPr="004D7AD8" w:rsidRDefault="005B66EF" w:rsidP="005B66EF">
      <w:pPr>
        <w:pStyle w:val="Style3"/>
        <w:widowControl/>
        <w:spacing w:before="58" w:line="259" w:lineRule="exact"/>
        <w:rPr>
          <w:b/>
          <w:lang w:val="sr-Cyrl-RS"/>
        </w:rPr>
      </w:pPr>
    </w:p>
    <w:p w:rsidR="005B66EF" w:rsidRDefault="005B66EF" w:rsidP="00621D97">
      <w:pPr>
        <w:pStyle w:val="Style3"/>
        <w:widowControl/>
        <w:spacing w:before="58" w:line="259" w:lineRule="exact"/>
        <w:rPr>
          <w:rStyle w:val="FontStyle11"/>
          <w:sz w:val="24"/>
          <w:lang w:val="sr-Cyrl-CS" w:eastAsia="sr-Cyrl-CS"/>
        </w:rPr>
      </w:pPr>
      <w:r w:rsidRPr="004D7AD8">
        <w:t xml:space="preserve">          </w:t>
      </w:r>
      <w:r w:rsidR="002B3A28">
        <w:rPr>
          <w:rStyle w:val="FontStyle11"/>
          <w:sz w:val="24"/>
          <w:lang w:val="sr-Cyrl-CS" w:eastAsia="sr-Cyrl-CS"/>
        </w:rPr>
        <w:t>Za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izvestioca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Odbora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na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sednici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Narodne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skupštine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određen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je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Marijan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Rističević</w:t>
      </w:r>
      <w:r w:rsidRPr="004D7AD8">
        <w:rPr>
          <w:rStyle w:val="FontStyle11"/>
          <w:sz w:val="24"/>
          <w:lang w:val="sr-Cyrl-CS" w:eastAsia="sr-Cyrl-CS"/>
        </w:rPr>
        <w:t xml:space="preserve">, </w:t>
      </w:r>
      <w:r w:rsidR="002B3A28">
        <w:rPr>
          <w:rStyle w:val="FontStyle11"/>
          <w:sz w:val="24"/>
          <w:lang w:val="sr-Cyrl-CS" w:eastAsia="sr-Cyrl-CS"/>
        </w:rPr>
        <w:t>predsednik</w:t>
      </w:r>
      <w:r w:rsidRPr="004D7AD8">
        <w:rPr>
          <w:rStyle w:val="FontStyle11"/>
          <w:sz w:val="24"/>
          <w:lang w:val="sr-Cyrl-CS" w:eastAsia="sr-Cyrl-CS"/>
        </w:rPr>
        <w:t xml:space="preserve"> </w:t>
      </w:r>
      <w:r w:rsidR="002B3A28">
        <w:rPr>
          <w:rStyle w:val="FontStyle11"/>
          <w:sz w:val="24"/>
          <w:lang w:val="sr-Cyrl-CS" w:eastAsia="sr-Cyrl-CS"/>
        </w:rPr>
        <w:t>Odbora</w:t>
      </w:r>
      <w:r w:rsidRPr="004D7AD8">
        <w:rPr>
          <w:rStyle w:val="FontStyle11"/>
          <w:sz w:val="24"/>
          <w:lang w:val="sr-Cyrl-CS" w:eastAsia="sr-Cyrl-CS"/>
        </w:rPr>
        <w:t>.</w:t>
      </w:r>
    </w:p>
    <w:p w:rsidR="00621D97" w:rsidRPr="00621D97" w:rsidRDefault="00621D97" w:rsidP="00621D97">
      <w:pPr>
        <w:pStyle w:val="Style3"/>
        <w:widowControl/>
        <w:spacing w:before="58" w:line="259" w:lineRule="exact"/>
        <w:rPr>
          <w:color w:val="000000"/>
          <w:lang w:eastAsia="sr-Cyrl-CS"/>
        </w:rPr>
      </w:pPr>
    </w:p>
    <w:p w:rsidR="00EB2F0F" w:rsidRPr="00363F83" w:rsidRDefault="002B3A28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t>Pošto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drugih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pitanja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i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predloga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nije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bilo</w:t>
      </w:r>
      <w:r w:rsidR="00EB2F0F" w:rsidRPr="00352FF8">
        <w:rPr>
          <w:szCs w:val="24"/>
        </w:rPr>
        <w:t xml:space="preserve">, </w:t>
      </w:r>
      <w:r>
        <w:rPr>
          <w:szCs w:val="24"/>
        </w:rPr>
        <w:t>sednica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zaključena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6F0300">
        <w:rPr>
          <w:szCs w:val="24"/>
        </w:rPr>
        <w:t xml:space="preserve"> 9</w:t>
      </w:r>
      <w:proofErr w:type="gramStart"/>
      <w:r w:rsidR="00AD5121">
        <w:rPr>
          <w:szCs w:val="24"/>
        </w:rPr>
        <w:t>,</w:t>
      </w:r>
      <w:r w:rsidR="00B92AAF">
        <w:rPr>
          <w:szCs w:val="24"/>
          <w:lang w:val="sr-Cyrl-RS"/>
        </w:rPr>
        <w:t>05</w:t>
      </w:r>
      <w:proofErr w:type="gramEnd"/>
      <w:r w:rsidR="00EB2F0F" w:rsidRPr="00352FF8">
        <w:rPr>
          <w:szCs w:val="24"/>
          <w:vertAlign w:val="subscript"/>
          <w:lang w:val="sr-Cyrl-RS"/>
        </w:rPr>
        <w:t xml:space="preserve">    </w:t>
      </w:r>
      <w:r>
        <w:rPr>
          <w:szCs w:val="24"/>
        </w:rPr>
        <w:t>časova</w:t>
      </w:r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2B3A28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t>Sastavni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deo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ovog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zapisnika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čini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obrađeni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tonski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snimak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sednice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Odbora</w:t>
      </w:r>
      <w:r w:rsidR="002546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254616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na</w:t>
      </w:r>
      <w:proofErr w:type="gramEnd"/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54616">
        <w:rPr>
          <w:szCs w:val="24"/>
          <w:lang w:val="sr-Cyrl-RS"/>
        </w:rPr>
        <w:t>.</w:t>
      </w:r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5935B1" w:rsidRDefault="00EB2F0F" w:rsidP="00352FF8">
      <w:pPr>
        <w:jc w:val="both"/>
        <w:rPr>
          <w:szCs w:val="24"/>
        </w:rPr>
      </w:pPr>
      <w:r w:rsidRPr="00352FF8">
        <w:rPr>
          <w:szCs w:val="24"/>
          <w:lang w:val="sr-Cyrl-CS"/>
        </w:rPr>
        <w:t xml:space="preserve">   </w:t>
      </w:r>
      <w:r w:rsidR="002B3A28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2B3A28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  </w:t>
      </w: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</w:t>
      </w:r>
      <w:r w:rsidR="002B3A28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2B3A28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="002B3A28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2B3A28">
        <w:rPr>
          <w:szCs w:val="24"/>
          <w:lang w:val="sr-Cyrl-CS"/>
        </w:rPr>
        <w:t>Rističević</w:t>
      </w:r>
      <w:bookmarkEnd w:id="0"/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ED" w:rsidRDefault="002B56ED" w:rsidP="004103D8">
      <w:pPr>
        <w:spacing w:after="0" w:line="240" w:lineRule="auto"/>
      </w:pPr>
      <w:r>
        <w:separator/>
      </w:r>
    </w:p>
  </w:endnote>
  <w:endnote w:type="continuationSeparator" w:id="0">
    <w:p w:rsidR="002B56ED" w:rsidRDefault="002B56ED" w:rsidP="0041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ED" w:rsidRDefault="002B56ED" w:rsidP="004103D8">
      <w:pPr>
        <w:spacing w:after="0" w:line="240" w:lineRule="auto"/>
      </w:pPr>
      <w:r>
        <w:separator/>
      </w:r>
    </w:p>
  </w:footnote>
  <w:footnote w:type="continuationSeparator" w:id="0">
    <w:p w:rsidR="002B56ED" w:rsidRDefault="002B56ED" w:rsidP="0041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91462"/>
    <w:rsid w:val="000C08C8"/>
    <w:rsid w:val="000C35AE"/>
    <w:rsid w:val="00117A22"/>
    <w:rsid w:val="001C427D"/>
    <w:rsid w:val="001D2E20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2B3A28"/>
    <w:rsid w:val="002B56ED"/>
    <w:rsid w:val="003047A7"/>
    <w:rsid w:val="00352FF8"/>
    <w:rsid w:val="00363F83"/>
    <w:rsid w:val="00373179"/>
    <w:rsid w:val="00375D62"/>
    <w:rsid w:val="00376A35"/>
    <w:rsid w:val="003B113D"/>
    <w:rsid w:val="003C1B16"/>
    <w:rsid w:val="003C2061"/>
    <w:rsid w:val="003D053D"/>
    <w:rsid w:val="003D40A8"/>
    <w:rsid w:val="003E386A"/>
    <w:rsid w:val="003E3BCC"/>
    <w:rsid w:val="004103D8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0F76"/>
    <w:rsid w:val="00532284"/>
    <w:rsid w:val="00553B50"/>
    <w:rsid w:val="00591817"/>
    <w:rsid w:val="005935B1"/>
    <w:rsid w:val="005962DB"/>
    <w:rsid w:val="005A5E63"/>
    <w:rsid w:val="005B0C10"/>
    <w:rsid w:val="005B66EF"/>
    <w:rsid w:val="005C711A"/>
    <w:rsid w:val="00611D91"/>
    <w:rsid w:val="00621D97"/>
    <w:rsid w:val="0062406E"/>
    <w:rsid w:val="00664BA9"/>
    <w:rsid w:val="006F0300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02E8C"/>
    <w:rsid w:val="00821FFA"/>
    <w:rsid w:val="00832DB6"/>
    <w:rsid w:val="00861980"/>
    <w:rsid w:val="008621C0"/>
    <w:rsid w:val="008C0E21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AF616A"/>
    <w:rsid w:val="00B12B05"/>
    <w:rsid w:val="00B46D3B"/>
    <w:rsid w:val="00B64C53"/>
    <w:rsid w:val="00B727B3"/>
    <w:rsid w:val="00B82FCB"/>
    <w:rsid w:val="00B92AAF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B2EEE"/>
    <w:rsid w:val="00D14EDE"/>
    <w:rsid w:val="00D15CA3"/>
    <w:rsid w:val="00D6506C"/>
    <w:rsid w:val="00D94EDC"/>
    <w:rsid w:val="00DB348A"/>
    <w:rsid w:val="00DE4FF5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46B1C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B92AAF"/>
    <w:pPr>
      <w:widowControl w:val="0"/>
      <w:autoSpaceDE w:val="0"/>
      <w:autoSpaceDN w:val="0"/>
      <w:adjustRightInd w:val="0"/>
      <w:spacing w:after="0" w:line="302" w:lineRule="exact"/>
      <w:ind w:firstLine="746"/>
      <w:jc w:val="both"/>
    </w:pPr>
    <w:rPr>
      <w:rFonts w:eastAsiaTheme="minorEastAsia"/>
      <w:szCs w:val="24"/>
    </w:rPr>
  </w:style>
  <w:style w:type="paragraph" w:customStyle="1" w:styleId="Style2">
    <w:name w:val="Style2"/>
    <w:basedOn w:val="Normal"/>
    <w:uiPriority w:val="99"/>
    <w:rsid w:val="005B66EF"/>
    <w:pPr>
      <w:widowControl w:val="0"/>
      <w:autoSpaceDE w:val="0"/>
      <w:autoSpaceDN w:val="0"/>
      <w:adjustRightInd w:val="0"/>
      <w:spacing w:after="0" w:line="263" w:lineRule="exact"/>
      <w:ind w:firstLine="692"/>
      <w:jc w:val="both"/>
    </w:pPr>
    <w:rPr>
      <w:rFonts w:eastAsia="Times New Roman"/>
      <w:szCs w:val="24"/>
    </w:rPr>
  </w:style>
  <w:style w:type="paragraph" w:customStyle="1" w:styleId="Style3">
    <w:name w:val="Style3"/>
    <w:basedOn w:val="Normal"/>
    <w:uiPriority w:val="99"/>
    <w:rsid w:val="005B6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5B66EF"/>
    <w:rPr>
      <w:rFonts w:ascii="Times New Roman" w:hAnsi="Times New Roman" w:cs="Times New Roman" w:hint="default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1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D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D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B92AAF"/>
    <w:pPr>
      <w:widowControl w:val="0"/>
      <w:autoSpaceDE w:val="0"/>
      <w:autoSpaceDN w:val="0"/>
      <w:adjustRightInd w:val="0"/>
      <w:spacing w:after="0" w:line="302" w:lineRule="exact"/>
      <w:ind w:firstLine="746"/>
      <w:jc w:val="both"/>
    </w:pPr>
    <w:rPr>
      <w:rFonts w:eastAsiaTheme="minorEastAsia"/>
      <w:szCs w:val="24"/>
    </w:rPr>
  </w:style>
  <w:style w:type="paragraph" w:customStyle="1" w:styleId="Style2">
    <w:name w:val="Style2"/>
    <w:basedOn w:val="Normal"/>
    <w:uiPriority w:val="99"/>
    <w:rsid w:val="005B66EF"/>
    <w:pPr>
      <w:widowControl w:val="0"/>
      <w:autoSpaceDE w:val="0"/>
      <w:autoSpaceDN w:val="0"/>
      <w:adjustRightInd w:val="0"/>
      <w:spacing w:after="0" w:line="263" w:lineRule="exact"/>
      <w:ind w:firstLine="692"/>
      <w:jc w:val="both"/>
    </w:pPr>
    <w:rPr>
      <w:rFonts w:eastAsia="Times New Roman"/>
      <w:szCs w:val="24"/>
    </w:rPr>
  </w:style>
  <w:style w:type="paragraph" w:customStyle="1" w:styleId="Style3">
    <w:name w:val="Style3"/>
    <w:basedOn w:val="Normal"/>
    <w:uiPriority w:val="99"/>
    <w:rsid w:val="005B6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5B66EF"/>
    <w:rPr>
      <w:rFonts w:ascii="Times New Roman" w:hAnsi="Times New Roman" w:cs="Times New Roman" w:hint="default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1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D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0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D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2023-05-10T07:23:00Z</cp:lastPrinted>
  <dcterms:created xsi:type="dcterms:W3CDTF">2023-06-15T08:18:00Z</dcterms:created>
  <dcterms:modified xsi:type="dcterms:W3CDTF">2023-06-15T08:18:00Z</dcterms:modified>
</cp:coreProperties>
</file>